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11A4" w:rsidRDefault="00E311A4"/>
    <w:p w:rsidR="00662266" w:rsidRDefault="00662266">
      <w:r>
        <w:t xml:space="preserve">CIRCULAR </w:t>
      </w:r>
      <w:proofErr w:type="spellStart"/>
      <w:r>
        <w:t>Nº</w:t>
      </w:r>
      <w:proofErr w:type="spellEnd"/>
      <w:r>
        <w:t xml:space="preserve"> </w:t>
      </w:r>
      <w:r w:rsidR="00443DE0">
        <w:t>3</w:t>
      </w:r>
    </w:p>
    <w:p w:rsidR="00662266" w:rsidRDefault="00E311A4">
      <w:r>
        <w:t>INFORMACIÓN DEL</w:t>
      </w:r>
      <w:r w:rsidR="00662266">
        <w:t xml:space="preserve"> PRÓXIMO CURSO A REALIZAR.</w:t>
      </w:r>
    </w:p>
    <w:p w:rsidR="00E311A4" w:rsidRDefault="00E311A4">
      <w:r>
        <w:t>NIVEL I</w:t>
      </w:r>
      <w:r w:rsidR="00443DE0">
        <w:t>I</w:t>
      </w:r>
    </w:p>
    <w:p w:rsidR="00E311A4" w:rsidRPr="00424A3E" w:rsidRDefault="00E311A4">
      <w:pPr>
        <w:rPr>
          <w:b/>
          <w:bCs/>
        </w:rPr>
      </w:pPr>
      <w:r w:rsidRPr="00424A3E">
        <w:rPr>
          <w:b/>
          <w:bCs/>
        </w:rPr>
        <w:t>REQUISITOS: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311A4">
        <w:tc>
          <w:tcPr>
            <w:tcW w:w="2831" w:type="dxa"/>
          </w:tcPr>
          <w:p w:rsidR="00E311A4" w:rsidRPr="00424A3E" w:rsidRDefault="00E311A4">
            <w:pPr>
              <w:rPr>
                <w:b/>
                <w:bCs/>
              </w:rPr>
            </w:pPr>
            <w:r w:rsidRPr="00424A3E">
              <w:rPr>
                <w:b/>
                <w:bCs/>
              </w:rPr>
              <w:t xml:space="preserve">ACADÉMICOS </w:t>
            </w:r>
          </w:p>
        </w:tc>
        <w:tc>
          <w:tcPr>
            <w:tcW w:w="2831" w:type="dxa"/>
          </w:tcPr>
          <w:p w:rsidR="00E311A4" w:rsidRPr="00424A3E" w:rsidRDefault="00E311A4">
            <w:pPr>
              <w:rPr>
                <w:b/>
                <w:bCs/>
              </w:rPr>
            </w:pPr>
            <w:r w:rsidRPr="00424A3E">
              <w:rPr>
                <w:b/>
                <w:bCs/>
              </w:rPr>
              <w:t>KARATE</w:t>
            </w:r>
          </w:p>
        </w:tc>
        <w:tc>
          <w:tcPr>
            <w:tcW w:w="2832" w:type="dxa"/>
          </w:tcPr>
          <w:p w:rsidR="00E311A4" w:rsidRPr="00424A3E" w:rsidRDefault="00E311A4">
            <w:pPr>
              <w:rPr>
                <w:b/>
                <w:bCs/>
              </w:rPr>
            </w:pPr>
            <w:r w:rsidRPr="00424A3E">
              <w:rPr>
                <w:b/>
                <w:bCs/>
              </w:rPr>
              <w:t>EDAD MÍNIMA</w:t>
            </w:r>
          </w:p>
        </w:tc>
      </w:tr>
      <w:tr w:rsidR="00E311A4">
        <w:tc>
          <w:tcPr>
            <w:tcW w:w="2831" w:type="dxa"/>
          </w:tcPr>
          <w:p w:rsidR="00E311A4" w:rsidRDefault="00E311A4">
            <w:r>
              <w:t>GRADUADO ESO O EQUIVALENTES</w:t>
            </w:r>
            <w:r w:rsidR="00443DE0">
              <w:t xml:space="preserve"> Y HABER SUPERADO EL NIVEL I</w:t>
            </w:r>
          </w:p>
        </w:tc>
        <w:tc>
          <w:tcPr>
            <w:tcW w:w="2831" w:type="dxa"/>
          </w:tcPr>
          <w:p w:rsidR="00E311A4" w:rsidRDefault="00443DE0">
            <w:r>
              <w:t>2</w:t>
            </w:r>
            <w:r w:rsidR="00E311A4">
              <w:t>º DAN</w:t>
            </w:r>
          </w:p>
        </w:tc>
        <w:tc>
          <w:tcPr>
            <w:tcW w:w="2832" w:type="dxa"/>
          </w:tcPr>
          <w:p w:rsidR="00E311A4" w:rsidRDefault="00E311A4">
            <w:r>
              <w:t>18</w:t>
            </w:r>
          </w:p>
        </w:tc>
      </w:tr>
    </w:tbl>
    <w:p w:rsidR="00E311A4" w:rsidRDefault="00E311A4"/>
    <w:p w:rsidR="00E311A4" w:rsidRPr="00424A3E" w:rsidRDefault="00E311A4">
      <w:pPr>
        <w:rPr>
          <w:b/>
          <w:bCs/>
        </w:rPr>
      </w:pPr>
      <w:r w:rsidRPr="00424A3E">
        <w:rPr>
          <w:b/>
          <w:bCs/>
        </w:rPr>
        <w:t>PRECIO: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4104"/>
      </w:tblGrid>
      <w:tr w:rsidR="00E311A4" w:rsidTr="00F61777">
        <w:tc>
          <w:tcPr>
            <w:tcW w:w="2123" w:type="dxa"/>
          </w:tcPr>
          <w:p w:rsidR="00E311A4" w:rsidRDefault="00E311A4">
            <w:r>
              <w:t>BLOQUE COMÚN</w:t>
            </w:r>
          </w:p>
        </w:tc>
        <w:tc>
          <w:tcPr>
            <w:tcW w:w="2267" w:type="dxa"/>
          </w:tcPr>
          <w:p w:rsidR="00E311A4" w:rsidRDefault="00E311A4">
            <w:r>
              <w:t>BLOQUE ESPECÍFICO</w:t>
            </w:r>
          </w:p>
        </w:tc>
        <w:tc>
          <w:tcPr>
            <w:tcW w:w="4104" w:type="dxa"/>
            <w:vMerge w:val="restart"/>
          </w:tcPr>
          <w:p w:rsidR="00E311A4" w:rsidRDefault="00E311A4">
            <w:r>
              <w:t>EN LOS DOS BLOQUES SE PUEDE FRACCIONAR EL PAGO</w:t>
            </w:r>
          </w:p>
        </w:tc>
      </w:tr>
      <w:tr w:rsidR="00E311A4" w:rsidTr="00F61777">
        <w:tc>
          <w:tcPr>
            <w:tcW w:w="2123" w:type="dxa"/>
          </w:tcPr>
          <w:p w:rsidR="00E311A4" w:rsidRDefault="00443DE0">
            <w:r>
              <w:t>267</w:t>
            </w:r>
            <w:r w:rsidR="00E311A4">
              <w:t>€</w:t>
            </w:r>
          </w:p>
        </w:tc>
        <w:tc>
          <w:tcPr>
            <w:tcW w:w="2267" w:type="dxa"/>
          </w:tcPr>
          <w:p w:rsidR="00E311A4" w:rsidRDefault="00443DE0">
            <w:r>
              <w:t>9</w:t>
            </w:r>
            <w:r w:rsidR="00E311A4">
              <w:t>00€</w:t>
            </w:r>
          </w:p>
        </w:tc>
        <w:tc>
          <w:tcPr>
            <w:tcW w:w="4104" w:type="dxa"/>
            <w:vMerge/>
          </w:tcPr>
          <w:p w:rsidR="00E311A4" w:rsidRDefault="00E311A4"/>
        </w:tc>
      </w:tr>
    </w:tbl>
    <w:p w:rsidR="00E311A4" w:rsidRDefault="00E311A4"/>
    <w:p w:rsidR="00E311A4" w:rsidRDefault="00424A3E">
      <w:r w:rsidRPr="00424A3E">
        <w:rPr>
          <w:b/>
          <w:bCs/>
        </w:rPr>
        <w:t>FECHAS</w:t>
      </w:r>
      <w:r w:rsidR="00E311A4">
        <w:t>:</w:t>
      </w:r>
      <w:r>
        <w:t xml:space="preserve"> incluidas fechas de evaluación ordinaria y extraordinaria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257"/>
        <w:gridCol w:w="2832"/>
      </w:tblGrid>
      <w:tr w:rsidR="00E311A4" w:rsidTr="00E311A4">
        <w:tc>
          <w:tcPr>
            <w:tcW w:w="2405" w:type="dxa"/>
          </w:tcPr>
          <w:p w:rsidR="00E311A4" w:rsidRDefault="00E311A4">
            <w:r>
              <w:t>BLOQUE COMÚN</w:t>
            </w:r>
          </w:p>
        </w:tc>
        <w:tc>
          <w:tcPr>
            <w:tcW w:w="3257" w:type="dxa"/>
          </w:tcPr>
          <w:p w:rsidR="00E311A4" w:rsidRDefault="00E311A4">
            <w:r>
              <w:t>14/10/2025 a 14/01/2026</w:t>
            </w:r>
          </w:p>
        </w:tc>
        <w:tc>
          <w:tcPr>
            <w:tcW w:w="2832" w:type="dxa"/>
          </w:tcPr>
          <w:p w:rsidR="00E311A4" w:rsidRDefault="00E311A4">
            <w:r>
              <w:t>SEMIPRESENCIAL</w:t>
            </w:r>
          </w:p>
        </w:tc>
      </w:tr>
      <w:tr w:rsidR="00E311A4" w:rsidTr="00E311A4">
        <w:tc>
          <w:tcPr>
            <w:tcW w:w="2405" w:type="dxa"/>
          </w:tcPr>
          <w:p w:rsidR="00E311A4" w:rsidRDefault="00E311A4">
            <w:r>
              <w:t>BLOQUE ESPECÍFICO</w:t>
            </w:r>
          </w:p>
        </w:tc>
        <w:tc>
          <w:tcPr>
            <w:tcW w:w="3257" w:type="dxa"/>
          </w:tcPr>
          <w:p w:rsidR="00E311A4" w:rsidRDefault="00443DE0">
            <w:r>
              <w:t>24</w:t>
            </w:r>
            <w:r w:rsidR="00E311A4">
              <w:t>/0</w:t>
            </w:r>
            <w:r>
              <w:t>1</w:t>
            </w:r>
            <w:r w:rsidR="00E311A4">
              <w:t>/2026 a 2</w:t>
            </w:r>
            <w:r>
              <w:t>5</w:t>
            </w:r>
            <w:r w:rsidR="00E311A4">
              <w:t>/0</w:t>
            </w:r>
            <w:r>
              <w:t>7</w:t>
            </w:r>
            <w:r w:rsidR="00E311A4">
              <w:t>/2026</w:t>
            </w:r>
          </w:p>
        </w:tc>
        <w:tc>
          <w:tcPr>
            <w:tcW w:w="2832" w:type="dxa"/>
          </w:tcPr>
          <w:p w:rsidR="00E311A4" w:rsidRDefault="00E311A4">
            <w:r>
              <w:t>SEMIPRESENCIAL</w:t>
            </w:r>
          </w:p>
        </w:tc>
      </w:tr>
      <w:tr w:rsidR="00E311A4" w:rsidTr="00E311A4">
        <w:tc>
          <w:tcPr>
            <w:tcW w:w="2405" w:type="dxa"/>
          </w:tcPr>
          <w:p w:rsidR="00E311A4" w:rsidRDefault="00E311A4">
            <w:r>
              <w:t>PRÁCTICAS</w:t>
            </w:r>
          </w:p>
        </w:tc>
        <w:tc>
          <w:tcPr>
            <w:tcW w:w="3257" w:type="dxa"/>
          </w:tcPr>
          <w:p w:rsidR="00E311A4" w:rsidRDefault="00555898">
            <w:r>
              <w:t>2</w:t>
            </w:r>
            <w:r w:rsidR="00443DE0">
              <w:t>5</w:t>
            </w:r>
            <w:r>
              <w:t>/0</w:t>
            </w:r>
            <w:r w:rsidR="00443DE0">
              <w:t>7</w:t>
            </w:r>
            <w:r>
              <w:t>/2026 a 25/0</w:t>
            </w:r>
            <w:r w:rsidR="00443DE0">
              <w:t>7</w:t>
            </w:r>
            <w:r>
              <w:t>/2027</w:t>
            </w:r>
          </w:p>
        </w:tc>
        <w:tc>
          <w:tcPr>
            <w:tcW w:w="2832" w:type="dxa"/>
          </w:tcPr>
          <w:p w:rsidR="00E311A4" w:rsidRDefault="00E311A4"/>
        </w:tc>
      </w:tr>
    </w:tbl>
    <w:p w:rsidR="00E311A4" w:rsidRDefault="00E311A4"/>
    <w:p w:rsidR="00424A3E" w:rsidRPr="00424A3E" w:rsidRDefault="00424A3E">
      <w:pPr>
        <w:rPr>
          <w:b/>
          <w:bCs/>
        </w:rPr>
      </w:pPr>
      <w:r w:rsidRPr="00424A3E">
        <w:rPr>
          <w:b/>
          <w:bCs/>
        </w:rPr>
        <w:t>INSCRIPCIÓN: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24A3E" w:rsidTr="00424A3E">
        <w:tc>
          <w:tcPr>
            <w:tcW w:w="2263" w:type="dxa"/>
          </w:tcPr>
          <w:p w:rsidR="00424A3E" w:rsidRDefault="00424A3E" w:rsidP="00424A3E">
            <w:r>
              <w:t>BLOQUE COMÚN</w:t>
            </w:r>
          </w:p>
        </w:tc>
        <w:tc>
          <w:tcPr>
            <w:tcW w:w="6231" w:type="dxa"/>
          </w:tcPr>
          <w:p w:rsidR="00424A3E" w:rsidRDefault="00424A3E" w:rsidP="00424A3E">
            <w:r>
              <w:t>Matrícula en IES ÍTACA a mediados de julio 2025</w:t>
            </w:r>
          </w:p>
        </w:tc>
      </w:tr>
      <w:tr w:rsidR="00424A3E" w:rsidTr="00424A3E">
        <w:tc>
          <w:tcPr>
            <w:tcW w:w="2263" w:type="dxa"/>
          </w:tcPr>
          <w:p w:rsidR="00424A3E" w:rsidRDefault="00424A3E" w:rsidP="00424A3E">
            <w:r>
              <w:t>BLOQUE ESPECÍFICO</w:t>
            </w:r>
          </w:p>
        </w:tc>
        <w:tc>
          <w:tcPr>
            <w:tcW w:w="6231" w:type="dxa"/>
          </w:tcPr>
          <w:p w:rsidR="00424A3E" w:rsidRDefault="00424A3E" w:rsidP="00424A3E">
            <w:r>
              <w:t>Inscripción en hoja FAK a finales de junio 2025</w:t>
            </w:r>
          </w:p>
        </w:tc>
      </w:tr>
    </w:tbl>
    <w:p w:rsidR="00424A3E" w:rsidRDefault="00424A3E"/>
    <w:p w:rsidR="00662266" w:rsidRDefault="000D66CC">
      <w:r>
        <w:t>Para que los cursos de nivel se puedan llevar a efecto se necesitan un mínimo de alumnos.</w:t>
      </w:r>
    </w:p>
    <w:p w:rsidR="000D66CC" w:rsidRDefault="000D66CC">
      <w:r>
        <w:t>Importante realizar la inscripción.</w:t>
      </w:r>
    </w:p>
    <w:p w:rsidR="00424A3E" w:rsidRDefault="00424A3E">
      <w:r>
        <w:t>Se mantendrá informado vía email a todos los inscritos al curso.</w:t>
      </w:r>
    </w:p>
    <w:p w:rsidR="00424A3E" w:rsidRDefault="00424A3E"/>
    <w:p w:rsidR="00985280" w:rsidRDefault="00985280"/>
    <w:sectPr w:rsidR="00985280" w:rsidSect="00E311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2266" w:rsidRDefault="00662266" w:rsidP="00662266">
      <w:pPr>
        <w:spacing w:after="0" w:line="240" w:lineRule="auto"/>
      </w:pPr>
      <w:r>
        <w:separator/>
      </w:r>
    </w:p>
  </w:endnote>
  <w:endnote w:type="continuationSeparator" w:id="0">
    <w:p w:rsidR="00662266" w:rsidRDefault="00662266" w:rsidP="0066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2266" w:rsidRDefault="00662266" w:rsidP="00662266">
      <w:pPr>
        <w:spacing w:after="0" w:line="240" w:lineRule="auto"/>
      </w:pPr>
      <w:r>
        <w:separator/>
      </w:r>
    </w:p>
  </w:footnote>
  <w:footnote w:type="continuationSeparator" w:id="0">
    <w:p w:rsidR="00662266" w:rsidRDefault="00662266" w:rsidP="0066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11A4" w:rsidRDefault="00662266" w:rsidP="00E311A4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-220980</wp:posOffset>
          </wp:positionV>
          <wp:extent cx="1238250" cy="628650"/>
          <wp:effectExtent l="0" t="0" r="0" b="0"/>
          <wp:wrapTight wrapText="bothSides">
            <wp:wrapPolygon edited="0">
              <wp:start x="0" y="0"/>
              <wp:lineTo x="0" y="20945"/>
              <wp:lineTo x="21268" y="20945"/>
              <wp:lineTo x="21268" y="0"/>
              <wp:lineTo x="0" y="0"/>
            </wp:wrapPolygon>
          </wp:wrapTight>
          <wp:docPr id="8054193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419379" name="Imagen 805419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1A4">
      <w:t>DEPARTAMENTO ESCUELA DE PREPARADORES FAK</w:t>
    </w:r>
  </w:p>
  <w:p w:rsidR="00662266" w:rsidRDefault="006622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66"/>
    <w:rsid w:val="00055815"/>
    <w:rsid w:val="000D66CC"/>
    <w:rsid w:val="00424A3E"/>
    <w:rsid w:val="00443DE0"/>
    <w:rsid w:val="004E1D5C"/>
    <w:rsid w:val="00527737"/>
    <w:rsid w:val="00555898"/>
    <w:rsid w:val="00662266"/>
    <w:rsid w:val="0073067B"/>
    <w:rsid w:val="00985280"/>
    <w:rsid w:val="00AD4816"/>
    <w:rsid w:val="00C355E5"/>
    <w:rsid w:val="00DB12D7"/>
    <w:rsid w:val="00E311A4"/>
    <w:rsid w:val="00F34A99"/>
    <w:rsid w:val="00F4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56CCE"/>
  <w15:chartTrackingRefBased/>
  <w15:docId w15:val="{8FE0B8B8-F802-4055-81C0-150856C7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2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22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2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22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2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2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2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2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22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22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22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22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22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22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22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2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2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2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22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22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22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22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226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2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266"/>
  </w:style>
  <w:style w:type="paragraph" w:styleId="Piedepgina">
    <w:name w:val="footer"/>
    <w:basedOn w:val="Normal"/>
    <w:link w:val="PiedepginaCar"/>
    <w:uiPriority w:val="99"/>
    <w:unhideWhenUsed/>
    <w:rsid w:val="00662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266"/>
  </w:style>
  <w:style w:type="character" w:styleId="Hipervnculo">
    <w:name w:val="Hyperlink"/>
    <w:basedOn w:val="Fuentedeprrafopredeter"/>
    <w:uiPriority w:val="99"/>
    <w:unhideWhenUsed/>
    <w:rsid w:val="006622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22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3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velazquez</dc:creator>
  <cp:keywords/>
  <dc:description/>
  <cp:lastModifiedBy>luis alberto velazquez</cp:lastModifiedBy>
  <cp:revision>6</cp:revision>
  <dcterms:created xsi:type="dcterms:W3CDTF">2025-03-08T09:36:00Z</dcterms:created>
  <dcterms:modified xsi:type="dcterms:W3CDTF">2025-06-03T20:58:00Z</dcterms:modified>
</cp:coreProperties>
</file>